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6D1A" w14:textId="77777777" w:rsidR="00CF4C3E" w:rsidRDefault="001E71D3">
      <w:pPr>
        <w:jc w:val="center"/>
        <w:rPr>
          <w:rFonts w:ascii="Calibri Light" w:eastAsia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b/>
          <w:color w:val="000000"/>
          <w:sz w:val="28"/>
          <w:szCs w:val="28"/>
        </w:rPr>
        <w:t>OMS associa uso moderado de álcool a maior risco de câncer</w:t>
      </w:r>
    </w:p>
    <w:p w14:paraId="21A67369" w14:textId="77777777" w:rsidR="00CF4C3E" w:rsidRDefault="00CF4C3E">
      <w:pPr>
        <w:jc w:val="center"/>
        <w:rPr>
          <w:rFonts w:ascii="Calibri Light" w:eastAsia="Calibri Light" w:hAnsi="Calibri Light" w:cs="Calibri Light"/>
          <w:color w:val="000000"/>
          <w:sz w:val="24"/>
          <w:szCs w:val="24"/>
        </w:rPr>
      </w:pPr>
    </w:p>
    <w:p w14:paraId="09A64B74" w14:textId="77777777" w:rsidR="00CF4C3E" w:rsidRDefault="001E71D3">
      <w:pPr>
        <w:jc w:val="center"/>
        <w:rPr>
          <w:rFonts w:ascii="Calibri Light" w:eastAsia="Calibri Light" w:hAnsi="Calibri Light" w:cs="Calibri Light"/>
          <w:i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i/>
          <w:color w:val="000000"/>
          <w:sz w:val="24"/>
          <w:szCs w:val="24"/>
        </w:rPr>
        <w:t>Consumo de até duas bebidas por dia representa um em sete dos novos casos da doença em 2020</w:t>
      </w:r>
    </w:p>
    <w:p w14:paraId="4BA95F7B" w14:textId="77777777" w:rsidR="00CF4C3E" w:rsidRDefault="00CF4C3E">
      <w:pPr>
        <w:jc w:val="center"/>
        <w:rPr>
          <w:i/>
          <w:color w:val="000000"/>
          <w:sz w:val="24"/>
          <w:szCs w:val="24"/>
        </w:rPr>
      </w:pPr>
    </w:p>
    <w:p w14:paraId="3BC0D052" w14:textId="77777777" w:rsidR="00CF4C3E" w:rsidRDefault="001E71D3">
      <w:pPr>
        <w:jc w:val="both"/>
        <w:rPr>
          <w:rFonts w:ascii="Calibri Light" w:eastAsia="Calibri Light" w:hAnsi="Calibri Light" w:cs="Calibri Light"/>
          <w:i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i/>
          <w:color w:val="000000"/>
          <w:sz w:val="24"/>
          <w:szCs w:val="24"/>
        </w:rPr>
        <w:t>Alexandre Raith, da Agência Einstein</w:t>
      </w:r>
    </w:p>
    <w:p w14:paraId="6F049D12" w14:textId="77777777" w:rsidR="00CF4C3E" w:rsidRDefault="00CF4C3E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</w:p>
    <w:p w14:paraId="1F0AC017" w14:textId="77777777" w:rsidR="00CF4C3E" w:rsidRDefault="001E71D3">
      <w:pPr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O consumo de bebidas alcoólicas deve ser reduzido ao mínimo possível e até a zero, já que favorece o desenvolvimento de diversos tipos de câncer, afirmam organizaç</w:t>
      </w:r>
      <w:r w:rsidR="00F07DAE">
        <w:rPr>
          <w:rFonts w:ascii="Calibri Light" w:eastAsia="Calibri Light" w:hAnsi="Calibri Light" w:cs="Calibri Light"/>
          <w:sz w:val="24"/>
          <w:szCs w:val="24"/>
        </w:rPr>
        <w:t>õe</w:t>
      </w:r>
      <w:r>
        <w:rPr>
          <w:rFonts w:ascii="Calibri Light" w:eastAsia="Calibri Light" w:hAnsi="Calibri Light" w:cs="Calibri Light"/>
          <w:sz w:val="24"/>
          <w:szCs w:val="24"/>
        </w:rPr>
        <w:t>s de saúde, como a OMS (Organização Mundial da Saúde) e o INCA (Instituto Nacional de Câncer).</w:t>
      </w:r>
    </w:p>
    <w:p w14:paraId="7A77F244" w14:textId="77777777" w:rsidR="00CF4C3E" w:rsidRDefault="00CF4C3E">
      <w:pPr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66961895" w14:textId="77777777" w:rsidR="00CF4C3E" w:rsidRDefault="001E71D3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Para alguns pode parecer demasiadamente </w:t>
      </w:r>
      <w:r>
        <w:rPr>
          <w:rFonts w:ascii="Calibri Light" w:eastAsia="Calibri Light" w:hAnsi="Calibri Light" w:cs="Calibri Light"/>
          <w:color w:val="000000"/>
          <w:sz w:val="24"/>
          <w:szCs w:val="24"/>
        </w:rPr>
        <w:t>restritivo</w:t>
      </w:r>
      <w:r>
        <w:rPr>
          <w:rFonts w:ascii="Calibri Light" w:eastAsia="Calibri Light" w:hAnsi="Calibri Light" w:cs="Calibri Light"/>
          <w:sz w:val="24"/>
          <w:szCs w:val="24"/>
        </w:rPr>
        <w:t>, mas não existem níveis seguros para a exposição a agentes associados ao desenvolvimento de câncer, como também acontece com o tabaco. No Brasil e em outros países</w:t>
      </w:r>
      <w:r w:rsidR="00D56CA2">
        <w:rPr>
          <w:rFonts w:ascii="Calibri Light" w:eastAsia="Calibri Light" w:hAnsi="Calibri Light" w:cs="Calibri Light"/>
          <w:sz w:val="24"/>
          <w:szCs w:val="24"/>
        </w:rPr>
        <w:t>,</w:t>
      </w:r>
      <w:r>
        <w:rPr>
          <w:rFonts w:ascii="Calibri Light" w:eastAsia="Calibri Light" w:hAnsi="Calibri Light" w:cs="Calibri Light"/>
          <w:sz w:val="24"/>
          <w:szCs w:val="24"/>
        </w:rPr>
        <w:t xml:space="preserve"> o consumo de álcool cresceu durante a pandemia, de acordo com novos estudos.  </w:t>
      </w:r>
    </w:p>
    <w:p w14:paraId="2739EBF7" w14:textId="77777777" w:rsidR="00CF4C3E" w:rsidRDefault="00CF4C3E">
      <w:pPr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741E226B" w14:textId="77777777" w:rsidR="00CF4C3E" w:rsidRDefault="001E71D3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</w:rPr>
        <w:t>Quanto maiores a dose e o tempo de exposição, maior será o risco. Os tipos d</w:t>
      </w:r>
      <w:r>
        <w:rPr>
          <w:rFonts w:ascii="Calibri Light" w:eastAsia="Calibri Light" w:hAnsi="Calibri Light" w:cs="Calibri Light"/>
          <w:sz w:val="24"/>
          <w:szCs w:val="24"/>
        </w:rPr>
        <w:t xml:space="preserve">e câncer </w:t>
      </w:r>
      <w:r>
        <w:rPr>
          <w:rFonts w:ascii="Calibri Light" w:eastAsia="Calibri Light" w:hAnsi="Calibri Light" w:cs="Calibri Light"/>
          <w:color w:val="000000"/>
          <w:sz w:val="24"/>
          <w:szCs w:val="24"/>
        </w:rPr>
        <w:t>mais comuns relacionados ao álcool, de acordo com o instituto, são o de boca, faringe, laringe, estômago, fígado, intestino e mama.</w:t>
      </w:r>
    </w:p>
    <w:p w14:paraId="431B4BD9" w14:textId="77777777" w:rsidR="00CF4C3E" w:rsidRDefault="00CF4C3E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</w:p>
    <w:p w14:paraId="093989BE" w14:textId="77777777" w:rsidR="00CF4C3E" w:rsidRDefault="001E71D3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</w:rPr>
        <w:t>A explicação está no principal mecanismo de como o álcool causa a doença</w:t>
      </w:r>
      <w:r>
        <w:rPr>
          <w:rFonts w:ascii="Calibri Light" w:eastAsia="Calibri Light" w:hAnsi="Calibri Light" w:cs="Calibri Light"/>
          <w:sz w:val="24"/>
          <w:szCs w:val="24"/>
        </w:rPr>
        <w:t xml:space="preserve">, ao prejudicar </w:t>
      </w:r>
      <w:r>
        <w:rPr>
          <w:rFonts w:ascii="Calibri Light" w:eastAsia="Calibri Light" w:hAnsi="Calibri Light" w:cs="Calibri Light"/>
          <w:color w:val="000000"/>
          <w:sz w:val="24"/>
          <w:szCs w:val="24"/>
        </w:rPr>
        <w:t>o reparo do DNA</w:t>
      </w:r>
      <w:r>
        <w:rPr>
          <w:rFonts w:ascii="Calibri Light" w:eastAsia="Calibri Light" w:hAnsi="Calibri Light" w:cs="Calibri Light"/>
          <w:sz w:val="24"/>
          <w:szCs w:val="24"/>
        </w:rPr>
        <w:t xml:space="preserve"> — com o acúmulo de danos, as células podem dar origem a tumores</w:t>
      </w:r>
      <w:r>
        <w:rPr>
          <w:rFonts w:ascii="Calibri Light" w:eastAsia="Calibri Light" w:hAnsi="Calibri Light" w:cs="Calibri Light"/>
          <w:color w:val="000000"/>
          <w:sz w:val="24"/>
          <w:szCs w:val="24"/>
        </w:rPr>
        <w:t>. Já no caso de câncer de mama, a bebida alcóolica desregula os hormônios sexuais, que interferem na proliferação celular.</w:t>
      </w:r>
    </w:p>
    <w:p w14:paraId="7F66038E" w14:textId="77777777" w:rsidR="00CF4C3E" w:rsidRDefault="00CF4C3E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</w:p>
    <w:p w14:paraId="07A34E02" w14:textId="77777777" w:rsidR="00CF4C3E" w:rsidRDefault="001E71D3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</w:rPr>
        <w:t xml:space="preserve">O alerta ganhou reforço nesta semana com a divulgação de um novo </w:t>
      </w:r>
      <w:hyperlink r:id="rId7">
        <w:r>
          <w:rPr>
            <w:rFonts w:ascii="Calibri Light" w:eastAsia="Calibri Light" w:hAnsi="Calibri Light" w:cs="Calibri Light"/>
            <w:color w:val="0563C1"/>
            <w:sz w:val="24"/>
            <w:szCs w:val="24"/>
            <w:u w:val="single"/>
          </w:rPr>
          <w:t>estudo</w:t>
        </w:r>
      </w:hyperlink>
      <w:r>
        <w:rPr>
          <w:rFonts w:ascii="Calibri Light" w:eastAsia="Calibri Light" w:hAnsi="Calibri Light" w:cs="Calibri Light"/>
          <w:color w:val="000000"/>
          <w:sz w:val="24"/>
          <w:szCs w:val="24"/>
        </w:rPr>
        <w:t xml:space="preserve"> realizado pela Agência Internacional de Pesquisa sobre o Câncer (IARC), ligada à OMS. </w:t>
      </w:r>
    </w:p>
    <w:p w14:paraId="1EF45A1A" w14:textId="77777777" w:rsidR="00CF4C3E" w:rsidRDefault="00CF4C3E">
      <w:pPr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1F3153D7" w14:textId="77777777" w:rsidR="00CF4C3E" w:rsidRDefault="001E71D3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Os pesquisadores encontraram</w:t>
      </w:r>
      <w:r>
        <w:rPr>
          <w:rFonts w:ascii="Calibri Light" w:eastAsia="Calibri Light" w:hAnsi="Calibri Light" w:cs="Calibri Light"/>
          <w:color w:val="000000"/>
          <w:sz w:val="24"/>
          <w:szCs w:val="24"/>
        </w:rPr>
        <w:t xml:space="preserve"> indícios do aumento do risco de diversas formas de câncer inclusive entre </w:t>
      </w:r>
      <w:r>
        <w:rPr>
          <w:rFonts w:ascii="Calibri Light" w:eastAsia="Calibri Light" w:hAnsi="Calibri Light" w:cs="Calibri Light"/>
          <w:sz w:val="24"/>
          <w:szCs w:val="24"/>
        </w:rPr>
        <w:t>quem tem consumo de</w:t>
      </w:r>
      <w:r>
        <w:rPr>
          <w:rFonts w:ascii="Calibri Light" w:eastAsia="Calibri Light" w:hAnsi="Calibri Light" w:cs="Calibri Light"/>
          <w:color w:val="000000"/>
          <w:sz w:val="24"/>
          <w:szCs w:val="24"/>
        </w:rPr>
        <w:t xml:space="preserve"> leve a moderado </w:t>
      </w:r>
      <w:r>
        <w:rPr>
          <w:rFonts w:ascii="Calibri Light" w:eastAsia="Calibri Light" w:hAnsi="Calibri Light" w:cs="Calibri Light"/>
          <w:sz w:val="24"/>
          <w:szCs w:val="24"/>
        </w:rPr>
        <w:t>— de</w:t>
      </w:r>
      <w:r>
        <w:rPr>
          <w:rFonts w:ascii="Calibri Light" w:eastAsia="Calibri Light" w:hAnsi="Calibri Light" w:cs="Calibri Light"/>
          <w:color w:val="000000"/>
          <w:sz w:val="24"/>
          <w:szCs w:val="24"/>
        </w:rPr>
        <w:t xml:space="preserve"> até duas doses por dia. Este grupo representa um em sete dos novos casos d</w:t>
      </w:r>
      <w:r>
        <w:rPr>
          <w:rFonts w:ascii="Calibri Light" w:eastAsia="Calibri Light" w:hAnsi="Calibri Light" w:cs="Calibri Light"/>
          <w:sz w:val="24"/>
          <w:szCs w:val="24"/>
        </w:rPr>
        <w:t>e câncer</w:t>
      </w:r>
      <w:r>
        <w:rPr>
          <w:rFonts w:ascii="Calibri Light" w:eastAsia="Calibri Light" w:hAnsi="Calibri Light" w:cs="Calibri Light"/>
          <w:color w:val="000000"/>
          <w:sz w:val="24"/>
          <w:szCs w:val="24"/>
        </w:rPr>
        <w:t xml:space="preserve"> em 2020.</w:t>
      </w:r>
    </w:p>
    <w:p w14:paraId="426A2204" w14:textId="77777777" w:rsidR="00CF4C3E" w:rsidRDefault="00CF4C3E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</w:p>
    <w:p w14:paraId="7CA7D528" w14:textId="77777777" w:rsidR="00CF4C3E" w:rsidRDefault="001E71D3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</w:rPr>
        <w:t xml:space="preserve">No entanto, </w:t>
      </w:r>
      <w:r>
        <w:rPr>
          <w:rFonts w:ascii="Calibri Light" w:eastAsia="Calibri Light" w:hAnsi="Calibri Light" w:cs="Calibri Light"/>
          <w:sz w:val="24"/>
          <w:szCs w:val="24"/>
        </w:rPr>
        <w:t xml:space="preserve">quase metade (46%) </w:t>
      </w:r>
      <w:r>
        <w:rPr>
          <w:rFonts w:ascii="Calibri Light" w:eastAsia="Calibri Light" w:hAnsi="Calibri Light" w:cs="Calibri Light"/>
          <w:color w:val="000000"/>
          <w:sz w:val="24"/>
          <w:szCs w:val="24"/>
        </w:rPr>
        <w:t>dos cânceres atribuíveis ao álcool tem relação com a ingestão excessiva. Os maiores índices foram registrados na Ásia Oriental e Europa Central e Oriental, e os mais baixos, no norte da África e Ásia Ocidental.</w:t>
      </w:r>
    </w:p>
    <w:p w14:paraId="4DA95A57" w14:textId="77777777" w:rsidR="00CF4C3E" w:rsidRDefault="00CF4C3E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</w:p>
    <w:p w14:paraId="74FB8A5A" w14:textId="77777777" w:rsidR="00CF4C3E" w:rsidRDefault="001E71D3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</w:rPr>
        <w:t xml:space="preserve">O estudo da OMS, publicado na revista Lancet </w:t>
      </w:r>
      <w:proofErr w:type="spellStart"/>
      <w:r>
        <w:rPr>
          <w:rFonts w:ascii="Calibri Light" w:eastAsia="Calibri Light" w:hAnsi="Calibri Light" w:cs="Calibri Light"/>
          <w:color w:val="000000"/>
          <w:sz w:val="24"/>
          <w:szCs w:val="24"/>
        </w:rPr>
        <w:t>Oncology</w:t>
      </w:r>
      <w:proofErr w:type="spellEnd"/>
      <w:r>
        <w:rPr>
          <w:rFonts w:ascii="Calibri Light" w:eastAsia="Calibri Light" w:hAnsi="Calibri Light" w:cs="Calibri Light"/>
          <w:color w:val="000000"/>
          <w:sz w:val="24"/>
          <w:szCs w:val="24"/>
        </w:rPr>
        <w:t>, identificou que 4% dos novos casos de câncer em 2020 tiveram relação com o consumo de álcool, o que corresponde a 740 mil ocorrências em todo o mundo. Des</w:t>
      </w:r>
      <w:r w:rsidR="00D56CA2">
        <w:rPr>
          <w:rFonts w:ascii="Calibri Light" w:eastAsia="Calibri Light" w:hAnsi="Calibri Light" w:cs="Calibri Light"/>
          <w:color w:val="000000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000000"/>
          <w:sz w:val="24"/>
          <w:szCs w:val="24"/>
        </w:rPr>
        <w:t>es, 76% foram diagnosticados em homens, e os mais comuns foram de esôfago, fígado e mama, nesta ordem.</w:t>
      </w:r>
    </w:p>
    <w:p w14:paraId="70F79B39" w14:textId="77777777" w:rsidR="00CF4C3E" w:rsidRDefault="00CF4C3E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</w:p>
    <w:p w14:paraId="660AD5B6" w14:textId="77777777" w:rsidR="00CF4C3E" w:rsidRDefault="001E71D3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</w:rPr>
        <w:t xml:space="preserve">No caso das mulheres, uma taça de vinho por dia representa um risco 6% maior de desenvolver câncer de mama, segundo os pesquisadores. </w:t>
      </w:r>
    </w:p>
    <w:p w14:paraId="48B598A2" w14:textId="77777777" w:rsidR="00D56CA2" w:rsidRDefault="00D56CA2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</w:p>
    <w:p w14:paraId="79AD5FCE" w14:textId="77777777" w:rsidR="00CF4C3E" w:rsidRDefault="001E71D3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</w:rPr>
        <w:lastRenderedPageBreak/>
        <w:t>Diante das consequências do consumo de álcool, os pesquisadores envolvidos no estudo advertem que os governos precisam desenvolver políticas públicas que limitem a disponibilidade e a comercialização de bebida alcoólica como forma de prevenir o aumento de casos de câncer.</w:t>
      </w:r>
    </w:p>
    <w:p w14:paraId="0B4163B1" w14:textId="77777777" w:rsidR="00CF4C3E" w:rsidRDefault="00CF4C3E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</w:p>
    <w:p w14:paraId="669A2888" w14:textId="77777777" w:rsidR="00CF4C3E" w:rsidRDefault="001E71D3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</w:rPr>
        <w:t xml:space="preserve">Para </w:t>
      </w:r>
      <w:r w:rsidR="00D56CA2">
        <w:rPr>
          <w:rFonts w:ascii="Calibri Light" w:eastAsia="Calibri Light" w:hAnsi="Calibri Light" w:cs="Calibri Light"/>
          <w:color w:val="000000"/>
          <w:sz w:val="24"/>
          <w:szCs w:val="24"/>
        </w:rPr>
        <w:t>inferir</w:t>
      </w:r>
      <w:r>
        <w:rPr>
          <w:rFonts w:ascii="Calibri Light" w:eastAsia="Calibri Light" w:hAnsi="Calibri Light" w:cs="Calibri Light"/>
          <w:color w:val="000000"/>
          <w:sz w:val="24"/>
          <w:szCs w:val="24"/>
        </w:rPr>
        <w:t xml:space="preserve"> os novos casos de câncer atribuíveis ao álcool, os estudiosos combinaram as estimativas de consumo de 2010 registradas no Sistema de Informação Global sobre Álcool e Saúde, organizado pela OMS, com os índices de risco relativo </w:t>
      </w:r>
      <w:r>
        <w:rPr>
          <w:rFonts w:ascii="Calibri Light" w:eastAsia="Calibri Light" w:hAnsi="Calibri Light" w:cs="Calibri Light"/>
          <w:sz w:val="24"/>
          <w:szCs w:val="24"/>
        </w:rPr>
        <w:t>encontrados</w:t>
      </w:r>
      <w:r>
        <w:rPr>
          <w:rFonts w:ascii="Calibri Light" w:eastAsia="Calibri Light" w:hAnsi="Calibri Light" w:cs="Calibri Light"/>
          <w:color w:val="000000"/>
          <w:sz w:val="24"/>
          <w:szCs w:val="24"/>
        </w:rPr>
        <w:t xml:space="preserve"> na literatura científica.</w:t>
      </w:r>
    </w:p>
    <w:p w14:paraId="4311E231" w14:textId="77777777" w:rsidR="00CF4C3E" w:rsidRDefault="00CF4C3E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</w:p>
    <w:p w14:paraId="201F4426" w14:textId="77777777" w:rsidR="00CF4C3E" w:rsidRDefault="001E71D3">
      <w:pPr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</w:rPr>
        <w:t xml:space="preserve">Em seguida, quantificaram a contribuição do consumo moderado, arriscado e pesado de bebida alcóolica para calcular </w:t>
      </w:r>
      <w:r>
        <w:rPr>
          <w:rFonts w:ascii="Calibri Light" w:eastAsia="Calibri Light" w:hAnsi="Calibri Light" w:cs="Calibri Light"/>
          <w:sz w:val="24"/>
          <w:szCs w:val="24"/>
        </w:rPr>
        <w:t xml:space="preserve">o </w:t>
      </w:r>
      <w:r>
        <w:rPr>
          <w:rFonts w:ascii="Calibri Light" w:eastAsia="Calibri Light" w:hAnsi="Calibri Light" w:cs="Calibri Light"/>
          <w:color w:val="000000"/>
          <w:sz w:val="24"/>
          <w:szCs w:val="24"/>
        </w:rPr>
        <w:t>total de cânceres atribuíveis ao álcool</w:t>
      </w:r>
      <w:r>
        <w:rPr>
          <w:rFonts w:ascii="Calibri Light" w:eastAsia="Calibri Light" w:hAnsi="Calibri Light" w:cs="Calibri Light"/>
          <w:sz w:val="24"/>
          <w:szCs w:val="24"/>
        </w:rPr>
        <w:t>, considerando que o período entre</w:t>
      </w:r>
      <w:r w:rsidR="00EE48D8">
        <w:rPr>
          <w:rFonts w:ascii="Calibri Light" w:eastAsia="Calibri Light" w:hAnsi="Calibri Light" w:cs="Calibri Light"/>
          <w:sz w:val="24"/>
          <w:szCs w:val="24"/>
        </w:rPr>
        <w:t xml:space="preserve"> </w:t>
      </w:r>
      <w:proofErr w:type="gramStart"/>
      <w:r w:rsidR="00EE48D8"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 xml:space="preserve">  consumo</w:t>
      </w:r>
      <w:proofErr w:type="gramEnd"/>
      <w:r>
        <w:rPr>
          <w:rFonts w:ascii="Calibri Light" w:eastAsia="Calibri Light" w:hAnsi="Calibri Light" w:cs="Calibri Light"/>
          <w:sz w:val="24"/>
          <w:szCs w:val="24"/>
        </w:rPr>
        <w:t xml:space="preserve">  e o aparecimento do câncer seria de 10 anos, em média. </w:t>
      </w:r>
    </w:p>
    <w:p w14:paraId="6A86312E" w14:textId="77777777" w:rsidR="00CF4C3E" w:rsidRDefault="00CF4C3E">
      <w:pPr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3919A793" w14:textId="77777777" w:rsidR="00CF4C3E" w:rsidRDefault="001E71D3">
      <w:pPr>
        <w:jc w:val="both"/>
        <w:rPr>
          <w:rFonts w:ascii="Calibri Light" w:eastAsia="Calibri Light" w:hAnsi="Calibri Light" w:cs="Calibri Light"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</w:rPr>
        <w:t>(Fonte: Agência Einstein)</w:t>
      </w:r>
    </w:p>
    <w:sectPr w:rsidR="00CF4C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0AE7" w14:textId="77777777" w:rsidR="00B44463" w:rsidRDefault="00B44463">
      <w:r>
        <w:separator/>
      </w:r>
    </w:p>
  </w:endnote>
  <w:endnote w:type="continuationSeparator" w:id="0">
    <w:p w14:paraId="71A0CA5D" w14:textId="77777777" w:rsidR="00B44463" w:rsidRDefault="00B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FF2D" w14:textId="77777777" w:rsidR="00CF4C3E" w:rsidRDefault="00CF4C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1B34" w14:textId="77777777" w:rsidR="00B44463" w:rsidRDefault="00B44463">
      <w:r>
        <w:separator/>
      </w:r>
    </w:p>
  </w:footnote>
  <w:footnote w:type="continuationSeparator" w:id="0">
    <w:p w14:paraId="4414A5D9" w14:textId="77777777" w:rsidR="00B44463" w:rsidRDefault="00B4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A1C9" w14:textId="77777777" w:rsidR="00CF4C3E" w:rsidRDefault="001E71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552FF331" wp14:editId="2B91859B">
          <wp:extent cx="1543050" cy="5715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6E63A7" w14:textId="77777777" w:rsidR="00CF4C3E" w:rsidRDefault="00CF4C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3E"/>
    <w:rsid w:val="001E71D3"/>
    <w:rsid w:val="0096609F"/>
    <w:rsid w:val="00A46F10"/>
    <w:rsid w:val="00B44463"/>
    <w:rsid w:val="00CF4C3E"/>
    <w:rsid w:val="00D56CA2"/>
    <w:rsid w:val="00EE48D8"/>
    <w:rsid w:val="00F0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E8BA"/>
  <w15:docId w15:val="{3E01795C-28D7-4B72-8B1A-194BC6C8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3A6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2167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0F54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54D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664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47B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664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47B"/>
    <w:rPr>
      <w:rFonts w:ascii="Calibri" w:hAnsi="Calibri" w:cs="Calibri"/>
    </w:rPr>
  </w:style>
  <w:style w:type="paragraph" w:styleId="PargrafodaLista">
    <w:name w:val="List Paragraph"/>
    <w:basedOn w:val="Normal"/>
    <w:uiPriority w:val="34"/>
    <w:qFormat/>
    <w:rsid w:val="007D5CC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lancet.com/journals/lanonc/article/PIIS1470-2045(21)00279-5/fulltex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fw2nmW1rIUwb6Z29KlxgUnbUdQ==">AMUW2mWajQnzlX5yqhucP9nD8BmVhciWmdZ8o2BBfNCeNkH0BPbsWKjUVsSIN2PbNVangEifEakHfRtltS48AWMcBING8ulR2gF1KHe4TZ7UgdRcO80UuUo=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Cursino</dc:creator>
  <cp:lastModifiedBy>Danielle Gracia</cp:lastModifiedBy>
  <cp:revision>2</cp:revision>
  <dcterms:created xsi:type="dcterms:W3CDTF">2021-07-20T14:13:00Z</dcterms:created>
  <dcterms:modified xsi:type="dcterms:W3CDTF">2021-07-20T14:13:00Z</dcterms:modified>
</cp:coreProperties>
</file>